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 23. siječnja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zaključka o </w:t>
            </w:r>
            <w:r w:rsidRPr="000C3EEE">
              <w:rPr>
                <w:sz w:val="24"/>
                <w:szCs w:val="24"/>
              </w:rPr>
              <w:t xml:space="preserve">davanju prethodne suglasnosti predstavniku Vlade Republike Hrvatske za prihvaćanje amandmana drugih predlagatelja na Konačni prijedlog zakona o izmjenama i dopunama Zakona o održivom gospodarenju otpadom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Na temelju članka 31. stavka 3. Zakona o Vladi Republike Hrvatske (Narodne novine, br. 150/11, 119/14 i 93/16), Vlada Republike Hrvatske je na sjednici održanoj </w:t>
      </w:r>
      <w:r w:rsidR="008E2228">
        <w:rPr>
          <w:rFonts w:ascii="Times New Roman" w:hAnsi="Times New Roman" w:cs="Times New Roman"/>
          <w:sz w:val="24"/>
          <w:szCs w:val="24"/>
        </w:rPr>
        <w:t>23</w:t>
      </w:r>
      <w:r w:rsidR="00253230" w:rsidRPr="003377F5">
        <w:rPr>
          <w:rFonts w:ascii="Times New Roman" w:hAnsi="Times New Roman" w:cs="Times New Roman"/>
          <w:sz w:val="24"/>
          <w:szCs w:val="24"/>
        </w:rPr>
        <w:t xml:space="preserve">. </w:t>
      </w:r>
      <w:r w:rsidR="008E2228">
        <w:rPr>
          <w:rFonts w:ascii="Times New Roman" w:hAnsi="Times New Roman" w:cs="Times New Roman"/>
          <w:sz w:val="24"/>
          <w:szCs w:val="24"/>
        </w:rPr>
        <w:t xml:space="preserve">siječnja </w:t>
      </w:r>
      <w:r w:rsidRPr="003377F5">
        <w:rPr>
          <w:rFonts w:ascii="Times New Roman" w:hAnsi="Times New Roman" w:cs="Times New Roman"/>
          <w:sz w:val="24"/>
          <w:szCs w:val="24"/>
        </w:rPr>
        <w:t>201</w:t>
      </w:r>
      <w:r w:rsidR="008E2228">
        <w:rPr>
          <w:rFonts w:ascii="Times New Roman" w:hAnsi="Times New Roman" w:cs="Times New Roman"/>
          <w:sz w:val="24"/>
          <w:szCs w:val="24"/>
        </w:rPr>
        <w:t>9</w:t>
      </w:r>
      <w:r w:rsidRPr="003377F5">
        <w:rPr>
          <w:rFonts w:ascii="Times New Roman" w:hAnsi="Times New Roman" w:cs="Times New Roman"/>
          <w:sz w:val="24"/>
          <w:szCs w:val="24"/>
        </w:rPr>
        <w:t>. godine donijela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ZAKLJUČAK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39" w:rsidRPr="003377F5" w:rsidRDefault="005414D9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Daje se prethodna suglasnost predstavniku Vlade Republike Hrvatske za</w:t>
      </w:r>
      <w:r w:rsidR="00936739" w:rsidRPr="003377F5">
        <w:rPr>
          <w:rFonts w:ascii="Times New Roman" w:hAnsi="Times New Roman" w:cs="Times New Roman"/>
          <w:sz w:val="24"/>
          <w:szCs w:val="24"/>
        </w:rPr>
        <w:t>:</w:t>
      </w:r>
    </w:p>
    <w:p w:rsidR="00936739" w:rsidRPr="003377F5" w:rsidRDefault="00936739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228" w:rsidRDefault="00253230" w:rsidP="00966A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</w:t>
      </w:r>
      <w:r w:rsidR="005414D9" w:rsidRPr="003377F5">
        <w:rPr>
          <w:rFonts w:ascii="Times New Roman" w:hAnsi="Times New Roman" w:cs="Times New Roman"/>
          <w:sz w:val="24"/>
          <w:szCs w:val="24"/>
        </w:rPr>
        <w:t xml:space="preserve">rihvaćanje amandmana Kluba zastupnika </w:t>
      </w:r>
      <w:r w:rsidR="003377F5">
        <w:rPr>
          <w:rFonts w:ascii="Times New Roman" w:hAnsi="Times New Roman" w:cs="Times New Roman"/>
          <w:sz w:val="24"/>
          <w:szCs w:val="24"/>
        </w:rPr>
        <w:t>H</w:t>
      </w:r>
      <w:r w:rsidRPr="003377F5">
        <w:rPr>
          <w:rFonts w:ascii="Times New Roman" w:hAnsi="Times New Roman" w:cs="Times New Roman"/>
          <w:sz w:val="24"/>
          <w:szCs w:val="24"/>
        </w:rPr>
        <w:t>rvatske demokratske zajednice</w:t>
      </w:r>
      <w:r w:rsidR="008E2228">
        <w:rPr>
          <w:rFonts w:ascii="Times New Roman" w:hAnsi="Times New Roman" w:cs="Times New Roman"/>
          <w:sz w:val="24"/>
          <w:szCs w:val="24"/>
        </w:rPr>
        <w:t xml:space="preserve"> podnesenih dana 16</w:t>
      </w:r>
      <w:r w:rsidR="0034044C">
        <w:rPr>
          <w:rFonts w:ascii="Times New Roman" w:hAnsi="Times New Roman" w:cs="Times New Roman"/>
          <w:sz w:val="24"/>
          <w:szCs w:val="24"/>
        </w:rPr>
        <w:t xml:space="preserve">. </w:t>
      </w:r>
      <w:r w:rsidR="008E2228">
        <w:rPr>
          <w:rFonts w:ascii="Times New Roman" w:hAnsi="Times New Roman" w:cs="Times New Roman"/>
          <w:sz w:val="24"/>
          <w:szCs w:val="24"/>
        </w:rPr>
        <w:t>siječnja 2019</w:t>
      </w:r>
      <w:r w:rsidR="0034044C">
        <w:rPr>
          <w:rFonts w:ascii="Times New Roman" w:hAnsi="Times New Roman" w:cs="Times New Roman"/>
          <w:sz w:val="24"/>
          <w:szCs w:val="24"/>
        </w:rPr>
        <w:t xml:space="preserve">. godine na </w:t>
      </w:r>
      <w:r w:rsidR="005414D9" w:rsidRPr="003377F5">
        <w:rPr>
          <w:rFonts w:ascii="Times New Roman" w:hAnsi="Times New Roman" w:cs="Times New Roman"/>
          <w:sz w:val="24"/>
          <w:szCs w:val="24"/>
        </w:rPr>
        <w:t>Konačn</w:t>
      </w:r>
      <w:r w:rsidR="0034044C">
        <w:rPr>
          <w:rFonts w:ascii="Times New Roman" w:hAnsi="Times New Roman" w:cs="Times New Roman"/>
          <w:sz w:val="24"/>
          <w:szCs w:val="24"/>
        </w:rPr>
        <w:t>i</w:t>
      </w:r>
      <w:r w:rsidR="005414D9" w:rsidRPr="003377F5">
        <w:rPr>
          <w:rFonts w:ascii="Times New Roman" w:hAnsi="Times New Roman" w:cs="Times New Roman"/>
          <w:sz w:val="24"/>
          <w:szCs w:val="24"/>
        </w:rPr>
        <w:t xml:space="preserve"> prijedlog </w:t>
      </w:r>
      <w:r w:rsidRPr="003377F5">
        <w:rPr>
          <w:rFonts w:ascii="Times New Roman" w:hAnsi="Times New Roman" w:cs="Times New Roman"/>
          <w:sz w:val="24"/>
          <w:szCs w:val="24"/>
        </w:rPr>
        <w:t xml:space="preserve">Zakona o izmjenama i dopunama Zakona o </w:t>
      </w:r>
      <w:r w:rsidR="008E2228">
        <w:rPr>
          <w:rFonts w:ascii="Times New Roman" w:hAnsi="Times New Roman" w:cs="Times New Roman"/>
          <w:sz w:val="24"/>
          <w:szCs w:val="24"/>
        </w:rPr>
        <w:t>održivom gospodarenju otpadom P.Z.E. 443/1 od 16. siječnja 2019</w:t>
      </w:r>
      <w:r w:rsidR="0034044C">
        <w:rPr>
          <w:rFonts w:ascii="Times New Roman" w:hAnsi="Times New Roman" w:cs="Times New Roman"/>
          <w:sz w:val="24"/>
          <w:szCs w:val="24"/>
        </w:rPr>
        <w:t>. godine.</w:t>
      </w:r>
    </w:p>
    <w:p w:rsidR="008E2228" w:rsidRDefault="008E2228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749" w:rsidRPr="003377F5" w:rsidRDefault="0005652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10749" w:rsidRPr="003377F5">
        <w:rPr>
          <w:rFonts w:ascii="Times New Roman" w:hAnsi="Times New Roman" w:cs="Times New Roman"/>
          <w:sz w:val="24"/>
          <w:szCs w:val="24"/>
        </w:rPr>
        <w:t>lasa: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:rsidR="00D10749" w:rsidRDefault="0005652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23. siječnja 2019</w:t>
      </w:r>
      <w:r w:rsidR="00D10749" w:rsidRPr="003377F5">
        <w:rPr>
          <w:rFonts w:ascii="Times New Roman" w:hAnsi="Times New Roman" w:cs="Times New Roman"/>
          <w:sz w:val="24"/>
          <w:szCs w:val="24"/>
        </w:rPr>
        <w:t>.</w:t>
      </w: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6C5D65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885186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zastupnika Hrvatske demokratske zajednice je podnio amandmane na </w:t>
      </w:r>
      <w:r w:rsidRPr="00885186">
        <w:rPr>
          <w:rFonts w:ascii="Times New Roman" w:hAnsi="Times New Roman" w:cs="Times New Roman"/>
          <w:sz w:val="24"/>
          <w:szCs w:val="24"/>
        </w:rPr>
        <w:t>Konačni prijedlog zakona o izmjenama i dopunama Zakona o</w:t>
      </w:r>
      <w:r w:rsidR="000C17DD">
        <w:rPr>
          <w:rFonts w:ascii="Times New Roman" w:hAnsi="Times New Roman" w:cs="Times New Roman"/>
          <w:sz w:val="24"/>
          <w:szCs w:val="24"/>
        </w:rPr>
        <w:t xml:space="preserve"> održivom gospodarenju otpadom</w:t>
      </w:r>
      <w:r w:rsidRPr="00885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</w:t>
      </w:r>
      <w:r w:rsidR="000C1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17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0C17DD">
        <w:rPr>
          <w:rFonts w:ascii="Times New Roman" w:hAnsi="Times New Roman" w:cs="Times New Roman"/>
          <w:sz w:val="24"/>
          <w:szCs w:val="24"/>
        </w:rPr>
        <w:t>.</w:t>
      </w:r>
      <w:r w:rsidR="007C2EF7">
        <w:rPr>
          <w:rFonts w:ascii="Times New Roman" w:hAnsi="Times New Roman" w:cs="Times New Roman"/>
          <w:sz w:val="24"/>
          <w:szCs w:val="24"/>
        </w:rPr>
        <w:t xml:space="preserve"> 443/</w:t>
      </w:r>
      <w:r w:rsidR="000C17DD">
        <w:rPr>
          <w:rFonts w:ascii="Times New Roman" w:hAnsi="Times New Roman" w:cs="Times New Roman"/>
          <w:sz w:val="24"/>
          <w:szCs w:val="24"/>
        </w:rPr>
        <w:t>1 od 16. siječnja 2019</w:t>
      </w:r>
      <w:r>
        <w:rPr>
          <w:rFonts w:ascii="Times New Roman" w:hAnsi="Times New Roman" w:cs="Times New Roman"/>
          <w:sz w:val="24"/>
          <w:szCs w:val="24"/>
        </w:rPr>
        <w:t>.):</w:t>
      </w:r>
    </w:p>
    <w:p w:rsidR="00142592" w:rsidRPr="00885186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885186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592" w:rsidRPr="00885186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86">
        <w:rPr>
          <w:rFonts w:ascii="Times New Roman" w:hAnsi="Times New Roman" w:cs="Times New Roman"/>
          <w:b/>
          <w:sz w:val="24"/>
          <w:szCs w:val="24"/>
        </w:rPr>
        <w:t>Amandman I</w:t>
      </w:r>
    </w:p>
    <w:p w:rsidR="00142592" w:rsidRPr="00885186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AA" w:rsidRDefault="00295CA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iza stavka 11. dodaje se stavak 12. koji glasi:</w:t>
      </w:r>
    </w:p>
    <w:p w:rsidR="00966A54" w:rsidRDefault="00966A54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AA" w:rsidRDefault="00295CAA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„(12) </w:t>
      </w:r>
      <w:r w:rsidRPr="00424F69">
        <w:rPr>
          <w:rFonts w:ascii="Times New Roman" w:hAnsi="Times New Roman" w:cs="Times New Roman"/>
          <w:sz w:val="24"/>
          <w:szCs w:val="24"/>
        </w:rPr>
        <w:t>Način i uvjete provedbe postupka utvrđivanja statusa usklađenosti odlagališta s obzirom na propisane zahtjeve, način utvrđivanja količine odloženog otpada na odlagalištu i neusklađenom odlagalištu i način obračuna naknade za odlaganje komunalnog otpada iz članka 27. ovoga Zakona propisuje Vlada uredbom.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66A54" w:rsidRDefault="00966A54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5CAA" w:rsidRPr="008B77B4" w:rsidRDefault="00295CAA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7B4"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:rsidR="00966A54" w:rsidRDefault="00966A54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AA" w:rsidRDefault="00295CA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amandmanom se mijenja članak 12. Konačnog prijedloga Zakona o izmjenama i dopunama Zakona o održivom gospodarenju otpadom kako bi se zadržao </w:t>
      </w:r>
      <w:r w:rsidR="00DE40B8">
        <w:rPr>
          <w:rFonts w:ascii="Times New Roman" w:hAnsi="Times New Roman" w:cs="Times New Roman"/>
          <w:sz w:val="24"/>
          <w:szCs w:val="24"/>
        </w:rPr>
        <w:t xml:space="preserve">omaškom </w:t>
      </w:r>
      <w:r>
        <w:rPr>
          <w:rFonts w:ascii="Times New Roman" w:hAnsi="Times New Roman" w:cs="Times New Roman"/>
          <w:sz w:val="24"/>
          <w:szCs w:val="24"/>
        </w:rPr>
        <w:t>ispušteni stavak.</w:t>
      </w:r>
    </w:p>
    <w:p w:rsidR="00142592" w:rsidRPr="00885186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2592" w:rsidRPr="00885186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86">
        <w:rPr>
          <w:rFonts w:ascii="Times New Roman" w:hAnsi="Times New Roman" w:cs="Times New Roman"/>
          <w:b/>
          <w:sz w:val="24"/>
          <w:szCs w:val="24"/>
        </w:rPr>
        <w:t>Amandman II</w:t>
      </w:r>
    </w:p>
    <w:p w:rsidR="00142592" w:rsidRPr="00885186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B8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86">
        <w:rPr>
          <w:rFonts w:ascii="Times New Roman" w:hAnsi="Times New Roman" w:cs="Times New Roman"/>
          <w:sz w:val="24"/>
          <w:szCs w:val="24"/>
        </w:rPr>
        <w:tab/>
      </w:r>
      <w:r w:rsidR="00DE40B8">
        <w:rPr>
          <w:rFonts w:ascii="Times New Roman" w:hAnsi="Times New Roman" w:cs="Times New Roman"/>
          <w:sz w:val="24"/>
          <w:szCs w:val="24"/>
        </w:rPr>
        <w:t>U članku 14</w:t>
      </w:r>
      <w:r w:rsidR="00DE40B8" w:rsidRPr="00E37F0D">
        <w:rPr>
          <w:rFonts w:ascii="Times New Roman" w:hAnsi="Times New Roman" w:cs="Times New Roman"/>
          <w:sz w:val="24"/>
          <w:szCs w:val="24"/>
        </w:rPr>
        <w:t>. stavak 1</w:t>
      </w:r>
      <w:r w:rsidR="00DE40B8" w:rsidRPr="00E7128C">
        <w:rPr>
          <w:rFonts w:ascii="Times New Roman" w:hAnsi="Times New Roman" w:cs="Times New Roman"/>
          <w:sz w:val="24"/>
          <w:szCs w:val="24"/>
        </w:rPr>
        <w:t xml:space="preserve">. točka </w:t>
      </w:r>
      <w:r w:rsidR="00DE40B8">
        <w:rPr>
          <w:rFonts w:ascii="Times New Roman" w:hAnsi="Times New Roman" w:cs="Times New Roman"/>
          <w:sz w:val="24"/>
          <w:szCs w:val="24"/>
        </w:rPr>
        <w:t>8 mijenja se i glasi:</w:t>
      </w:r>
    </w:p>
    <w:p w:rsidR="00966A54" w:rsidRDefault="00966A54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B8" w:rsidRPr="00E37F0D" w:rsidRDefault="00DE40B8" w:rsidP="00966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7128C">
        <w:rPr>
          <w:rFonts w:ascii="Times New Roman" w:hAnsi="Times New Roman" w:cs="Times New Roman"/>
          <w:sz w:val="24"/>
          <w:szCs w:val="24"/>
        </w:rPr>
        <w:t>8. predaju miješanog komunalnog otpada u centar za gospodarenje otpadom sukladno Planu, a sve sukladno Sporazumu koje je Izvršno tijelo jedinice lokalne samouprave dužno potpisati s pripadajućim centrom za gospodarenja otpadom kojim će regulirati međusobne odnose vezane za pred</w:t>
      </w:r>
      <w:r>
        <w:rPr>
          <w:rFonts w:ascii="Times New Roman" w:hAnsi="Times New Roman" w:cs="Times New Roman"/>
          <w:sz w:val="24"/>
          <w:szCs w:val="24"/>
        </w:rPr>
        <w:t>aju miješanog komunalnog otpada</w:t>
      </w:r>
      <w:r w:rsidRPr="00E7128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66A54" w:rsidRDefault="00966A54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40B8" w:rsidRPr="00E37F0D" w:rsidRDefault="00DE40B8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7F0D"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:rsidR="00966A54" w:rsidRDefault="00966A54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B8" w:rsidRPr="00E37F0D" w:rsidRDefault="00DE40B8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Predloženim amandmanom se mijenja članak 14</w:t>
      </w:r>
      <w:r w:rsidRPr="00E37F0D">
        <w:rPr>
          <w:rFonts w:ascii="Times New Roman" w:hAnsi="Times New Roman" w:cs="Times New Roman"/>
          <w:sz w:val="24"/>
          <w:szCs w:val="24"/>
        </w:rPr>
        <w:t>. Konačnog prijedloga Zakona o izmjenama i dopunama Zakona o održivom gospodarenju ot</w:t>
      </w:r>
      <w:r w:rsidR="00E72511">
        <w:rPr>
          <w:rFonts w:ascii="Times New Roman" w:hAnsi="Times New Roman" w:cs="Times New Roman"/>
          <w:sz w:val="24"/>
          <w:szCs w:val="24"/>
        </w:rPr>
        <w:t>padom kako bi se zadržao omaškom</w:t>
      </w:r>
      <w:r w:rsidRPr="00E37F0D">
        <w:rPr>
          <w:rFonts w:ascii="Times New Roman" w:hAnsi="Times New Roman" w:cs="Times New Roman"/>
          <w:sz w:val="24"/>
          <w:szCs w:val="24"/>
        </w:rPr>
        <w:t xml:space="preserve"> ispušteni stavak.</w:t>
      </w:r>
    </w:p>
    <w:p w:rsidR="00142592" w:rsidRPr="00885186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Pr="00885186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86">
        <w:rPr>
          <w:rFonts w:ascii="Times New Roman" w:hAnsi="Times New Roman" w:cs="Times New Roman"/>
          <w:b/>
          <w:sz w:val="24"/>
          <w:szCs w:val="24"/>
        </w:rPr>
        <w:t>Amandman III</w:t>
      </w:r>
    </w:p>
    <w:p w:rsidR="00142592" w:rsidRPr="00885186" w:rsidRDefault="0014259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AA" w:rsidRDefault="00295CA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50. iza stavka 3. dodaje se stavak 4. koji glasi:</w:t>
      </w:r>
    </w:p>
    <w:p w:rsidR="00966A54" w:rsidRDefault="00966A54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AA" w:rsidRDefault="00295CA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„Dosadašnji stavak 4. postaje stavak 5.“.</w:t>
      </w:r>
    </w:p>
    <w:p w:rsidR="00966A54" w:rsidRDefault="00966A54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5CAA" w:rsidRPr="008B77B4" w:rsidRDefault="00295CAA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77B4">
        <w:rPr>
          <w:rFonts w:ascii="Times New Roman" w:hAnsi="Times New Roman" w:cs="Times New Roman"/>
          <w:sz w:val="24"/>
          <w:szCs w:val="24"/>
          <w:u w:val="single"/>
        </w:rPr>
        <w:t>Obrazloženje:</w:t>
      </w:r>
    </w:p>
    <w:p w:rsidR="00966A54" w:rsidRDefault="00966A54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1A4" w:rsidRPr="00B06361" w:rsidRDefault="00295CAA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amandmanom se mijenja članak 50. Konačnog prijedloga Zakona o izmjenama i dopunama Zakona o održivom gospodarenju otpadom iz nomotehničkih razloga.</w:t>
      </w:r>
    </w:p>
    <w:sectPr w:rsidR="009E61A4" w:rsidRPr="00B0636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F7" w:rsidRDefault="00764AF7" w:rsidP="0016213C">
      <w:pPr>
        <w:spacing w:after="0" w:line="240" w:lineRule="auto"/>
      </w:pPr>
      <w:r>
        <w:separator/>
      </w:r>
    </w:p>
  </w:endnote>
  <w:endnote w:type="continuationSeparator" w:id="0">
    <w:p w:rsidR="00764AF7" w:rsidRDefault="00764AF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47649"/>
      <w:docPartObj>
        <w:docPartGallery w:val="Page Numbers (Bottom of Page)"/>
        <w:docPartUnique/>
      </w:docPartObj>
    </w:sdtPr>
    <w:sdtEndPr/>
    <w:sdtContent>
      <w:p w:rsidR="0016213C" w:rsidRDefault="001621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A5">
          <w:rPr>
            <w:noProof/>
          </w:rPr>
          <w:t>2</w:t>
        </w:r>
        <w:r>
          <w:fldChar w:fldCharType="end"/>
        </w:r>
      </w:p>
    </w:sdtContent>
  </w:sdt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F7" w:rsidRDefault="00764AF7" w:rsidP="0016213C">
      <w:pPr>
        <w:spacing w:after="0" w:line="240" w:lineRule="auto"/>
      </w:pPr>
      <w:r>
        <w:separator/>
      </w:r>
    </w:p>
  </w:footnote>
  <w:footnote w:type="continuationSeparator" w:id="0">
    <w:p w:rsidR="00764AF7" w:rsidRDefault="00764AF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0E4749"/>
    <w:rsid w:val="00142592"/>
    <w:rsid w:val="0016213C"/>
    <w:rsid w:val="001874D6"/>
    <w:rsid w:val="001C79B2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10C1E"/>
    <w:rsid w:val="0052065F"/>
    <w:rsid w:val="005222AE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64AF7"/>
    <w:rsid w:val="00785E25"/>
    <w:rsid w:val="00786D1C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F76BF"/>
    <w:rsid w:val="00B06361"/>
    <w:rsid w:val="00B20C17"/>
    <w:rsid w:val="00B62398"/>
    <w:rsid w:val="00B75937"/>
    <w:rsid w:val="00BD25A5"/>
    <w:rsid w:val="00C5332D"/>
    <w:rsid w:val="00C6534E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F95CB-918D-4645-B301-1B1D374CC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422804-6B91-4420-AF22-45307BF79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FC945-EE98-4F32-AC53-97D5662AC5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CD598E-DAB5-4A06-A4A1-23DF03272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6F798D-CFFD-4AA0-B905-CB2F2603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2017-12-06T11:08:00Z</cp:lastPrinted>
  <dcterms:created xsi:type="dcterms:W3CDTF">2019-01-23T08:43:00Z</dcterms:created>
  <dcterms:modified xsi:type="dcterms:W3CDTF">2019-01-23T08:43:00Z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